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D" w:rsidRPr="008D2B9D" w:rsidRDefault="008D2B9D" w:rsidP="00D17F5B">
      <w:pPr>
        <w:contextualSpacing/>
        <w:jc w:val="center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ATATÜRK OLİMPİK SPOR KOMPLEKSİFİYAT LİSTESİ</w:t>
      </w:r>
    </w:p>
    <w:p w:rsidR="008D2B9D" w:rsidRPr="008D2B9D" w:rsidRDefault="008D2B9D" w:rsidP="00D17F5B">
      <w:pPr>
        <w:contextualSpacing/>
        <w:jc w:val="center"/>
        <w:rPr>
          <w:rFonts w:cs="Aharoni"/>
          <w:b/>
          <w:sz w:val="36"/>
          <w:szCs w:val="36"/>
          <w:u w:val="single"/>
        </w:rPr>
      </w:pPr>
      <w:r w:rsidRPr="008D2B9D">
        <w:rPr>
          <w:rFonts w:cs="Aharoni"/>
          <w:b/>
          <w:sz w:val="36"/>
          <w:szCs w:val="36"/>
          <w:u w:val="single"/>
        </w:rPr>
        <w:t>(KAMU PERSONELİ)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ind w:left="924" w:hanging="357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AYLIK  FİTNESS ÜYELİK ……………….100.00 TL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ind w:left="924" w:hanging="357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3 AYLIK FİTNESS  ÜYELİK …………….250.00 TL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ind w:left="924" w:hanging="357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AYLIK  HAVUZ ÜYELİK …………………150.00 TL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ind w:left="924" w:hanging="357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3 AYLIK HAVUZ ÜYELİK ……………….400.00 TL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ind w:left="924" w:hanging="357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AYLIK PİLATES ……………………………. 100.00TL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Tüm kamu personellerinin sadece kendisi için geçerlidir.</w:t>
      </w:r>
    </w:p>
    <w:p w:rsidR="008D2B9D" w:rsidRPr="008D2B9D" w:rsidRDefault="008D2B9D" w:rsidP="00D17F5B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Başvuru sırasında görev yeri belgesi getirmek zorunludur.</w:t>
      </w:r>
    </w:p>
    <w:p w:rsidR="008D2B9D" w:rsidRPr="008D2B9D" w:rsidRDefault="008D2B9D" w:rsidP="00D17F5B">
      <w:pPr>
        <w:contextualSpacing/>
        <w:jc w:val="center"/>
        <w:rPr>
          <w:rFonts w:cs="Aharoni"/>
          <w:b/>
          <w:sz w:val="36"/>
          <w:szCs w:val="36"/>
        </w:rPr>
      </w:pPr>
    </w:p>
    <w:p w:rsidR="008D2B9D" w:rsidRPr="008D2B9D" w:rsidRDefault="008D2B9D" w:rsidP="00D17F5B">
      <w:pPr>
        <w:contextualSpacing/>
        <w:jc w:val="center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ATATÜRK OLİMPİK SPOR KOMPLEKSİ</w:t>
      </w:r>
    </w:p>
    <w:p w:rsidR="008D2B9D" w:rsidRPr="008D2B9D" w:rsidRDefault="008D2B9D" w:rsidP="00D17F5B">
      <w:pPr>
        <w:contextualSpacing/>
        <w:jc w:val="center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SPOR SALONU FİYAT LİSTESİ</w:t>
      </w:r>
    </w:p>
    <w:p w:rsidR="008D2B9D" w:rsidRPr="008D2B9D" w:rsidRDefault="008D2B9D" w:rsidP="008D2B9D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AYLIK  FİTNESS ÜYELİK ……………….150.00 TL</w:t>
      </w:r>
    </w:p>
    <w:p w:rsidR="008D2B9D" w:rsidRPr="008D2B9D" w:rsidRDefault="008D2B9D" w:rsidP="008D2B9D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3 AYLIK FİTNESS  ÜYELİK …………….350.00 TL</w:t>
      </w:r>
      <w:bookmarkStart w:id="0" w:name="_GoBack"/>
      <w:bookmarkEnd w:id="0"/>
    </w:p>
    <w:p w:rsidR="008D2B9D" w:rsidRPr="008D2B9D" w:rsidRDefault="008D2B9D" w:rsidP="008D2B9D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FİTNESS GÜNLÜK GİRİŞ………………….25.00 TL</w:t>
      </w:r>
    </w:p>
    <w:p w:rsidR="008D2B9D" w:rsidRPr="008D2B9D" w:rsidRDefault="008D2B9D" w:rsidP="008D2B9D">
      <w:pPr>
        <w:pStyle w:val="ListeParagraf"/>
        <w:numPr>
          <w:ilvl w:val="0"/>
          <w:numId w:val="1"/>
        </w:numPr>
        <w:spacing w:line="240" w:lineRule="auto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AYLIK PİLATES ÜCRETİ………………….150.00TL</w:t>
      </w:r>
    </w:p>
    <w:p w:rsidR="008D2B9D" w:rsidRPr="008D2B9D" w:rsidRDefault="008D2B9D" w:rsidP="008D2B9D">
      <w:pPr>
        <w:jc w:val="center"/>
        <w:rPr>
          <w:rFonts w:cs="Aharoni"/>
          <w:b/>
          <w:sz w:val="36"/>
          <w:szCs w:val="36"/>
        </w:rPr>
      </w:pPr>
    </w:p>
    <w:p w:rsidR="008D2B9D" w:rsidRPr="008D2B9D" w:rsidRDefault="008D2B9D" w:rsidP="00D17F5B">
      <w:pPr>
        <w:spacing w:line="240" w:lineRule="auto"/>
        <w:contextualSpacing/>
        <w:jc w:val="center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ATATÜRK OLİMPİK SPOR KOMPLEKSİ</w:t>
      </w:r>
    </w:p>
    <w:p w:rsidR="008D2B9D" w:rsidRPr="008D2B9D" w:rsidRDefault="008D2B9D" w:rsidP="00D17F5B">
      <w:pPr>
        <w:spacing w:line="240" w:lineRule="auto"/>
        <w:contextualSpacing/>
        <w:jc w:val="center"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HAVUZ FİYAT LİSTESİ</w:t>
      </w:r>
    </w:p>
    <w:p w:rsidR="008D2B9D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AYLIK  HAVUZ ÜYELİK ……………..215.00 TL</w:t>
      </w:r>
    </w:p>
    <w:p w:rsidR="008D2B9D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3 AYLIK HAVUZ ÜYELİK …………….550.00 TL</w:t>
      </w:r>
    </w:p>
    <w:p w:rsidR="008D2B9D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YETİŞKİN YÜZME KURSLARI………215.00 TL</w:t>
      </w:r>
    </w:p>
    <w:p w:rsidR="008D2B9D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TEMEL EĞİTİM YÜZME KURSU…..110.00 TL</w:t>
      </w:r>
    </w:p>
    <w:p w:rsidR="008D2B9D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TEMEL EĞİTİM İKİ KARDEŞ..…......180.00 TL</w:t>
      </w:r>
    </w:p>
    <w:p w:rsidR="001F411A" w:rsidRPr="008D2B9D" w:rsidRDefault="008D2B9D" w:rsidP="008D2B9D">
      <w:pPr>
        <w:spacing w:before="100" w:beforeAutospacing="1" w:after="100" w:afterAutospacing="1" w:line="240" w:lineRule="auto"/>
        <w:contextualSpacing/>
        <w:rPr>
          <w:rFonts w:cs="Aharoni"/>
          <w:b/>
          <w:sz w:val="36"/>
          <w:szCs w:val="36"/>
        </w:rPr>
      </w:pPr>
      <w:r w:rsidRPr="008D2B9D">
        <w:rPr>
          <w:rFonts w:cs="Aharoni"/>
          <w:b/>
          <w:sz w:val="36"/>
          <w:szCs w:val="36"/>
        </w:rPr>
        <w:t>•</w:t>
      </w:r>
      <w:r w:rsidRPr="008D2B9D">
        <w:rPr>
          <w:rFonts w:cs="Aharoni"/>
          <w:b/>
          <w:sz w:val="36"/>
          <w:szCs w:val="36"/>
        </w:rPr>
        <w:tab/>
        <w:t>HAVUZ GÜNLÜK GİRİŞ………………..25.00 TL</w:t>
      </w:r>
    </w:p>
    <w:sectPr w:rsidR="001F411A" w:rsidRPr="008D2B9D" w:rsidSect="008D2B9D">
      <w:pgSz w:w="11906" w:h="16838"/>
      <w:pgMar w:top="1135" w:right="1418" w:bottom="42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56E"/>
    <w:multiLevelType w:val="hybridMultilevel"/>
    <w:tmpl w:val="ECE0DF9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8E49D4"/>
    <w:rsid w:val="001F411A"/>
    <w:rsid w:val="00320EFA"/>
    <w:rsid w:val="005141CB"/>
    <w:rsid w:val="006B5F92"/>
    <w:rsid w:val="008D2B9D"/>
    <w:rsid w:val="008E49D4"/>
    <w:rsid w:val="00D1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6CF3-409B-4883-98B8-0843286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kayit buro</dc:creator>
  <cp:lastModifiedBy>EvrakKayıt</cp:lastModifiedBy>
  <cp:revision>2</cp:revision>
  <dcterms:created xsi:type="dcterms:W3CDTF">2020-02-12T14:31:00Z</dcterms:created>
  <dcterms:modified xsi:type="dcterms:W3CDTF">2020-02-12T14:31:00Z</dcterms:modified>
</cp:coreProperties>
</file>